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253"/>
      </w:tblGrid>
      <w:tr w:rsidR="00EC333E" w:rsidTr="00EC333E">
        <w:trPr>
          <w:trHeight w:val="30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333E" w:rsidRDefault="00EC333E">
            <w:pPr>
              <w:spacing w:after="0"/>
              <w:ind w:firstLine="709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</w:t>
            </w:r>
            <w:r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333E" w:rsidRDefault="007227DC">
            <w:pPr>
              <w:spacing w:after="0"/>
              <w:ind w:firstLine="709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Приложение 3</w:t>
            </w:r>
            <w:r w:rsidR="00EC333E">
              <w:rPr>
                <w:color w:val="000000"/>
                <w:sz w:val="28"/>
                <w:szCs w:val="28"/>
                <w:lang w:val="ru-RU"/>
              </w:rPr>
              <w:t xml:space="preserve"> к приказу</w:t>
            </w:r>
          </w:p>
          <w:p w:rsidR="00EC333E" w:rsidRDefault="00EC333E">
            <w:pPr>
              <w:spacing w:after="0" w:line="240" w:lineRule="auto"/>
              <w:ind w:left="2256" w:firstLine="709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EB2F9F" w:rsidRPr="00E9737D" w:rsidRDefault="00EB2F9F" w:rsidP="00AE6953">
      <w:pPr>
        <w:spacing w:after="0" w:line="240" w:lineRule="auto"/>
        <w:rPr>
          <w:sz w:val="28"/>
          <w:lang w:val="ru-RU"/>
        </w:rPr>
      </w:pPr>
    </w:p>
    <w:p w:rsidR="00F934AC" w:rsidRPr="00FA7206" w:rsidRDefault="00F934AC" w:rsidP="00AE695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FA7206">
        <w:rPr>
          <w:b/>
          <w:sz w:val="28"/>
          <w:szCs w:val="28"/>
          <w:lang w:val="ru-RU"/>
        </w:rPr>
        <w:t xml:space="preserve">Перечень </w:t>
      </w:r>
      <w:r w:rsidRPr="00FA7206">
        <w:rPr>
          <w:b/>
          <w:sz w:val="28"/>
          <w:szCs w:val="28"/>
          <w:lang w:val="ru-RU"/>
        </w:rPr>
        <w:br/>
      </w:r>
      <w:r w:rsidR="00935EB0" w:rsidRPr="00FA7206">
        <w:rPr>
          <w:b/>
          <w:sz w:val="28"/>
          <w:szCs w:val="28"/>
          <w:lang w:val="ru-RU"/>
        </w:rPr>
        <w:t>утративших силу</w:t>
      </w:r>
      <w:r w:rsidR="00FA7206" w:rsidRPr="00FA7206">
        <w:rPr>
          <w:b/>
          <w:sz w:val="28"/>
          <w:szCs w:val="28"/>
          <w:lang w:val="ru-RU"/>
        </w:rPr>
        <w:t xml:space="preserve"> некоторых</w:t>
      </w:r>
      <w:r w:rsidR="00935EB0" w:rsidRPr="00FA7206">
        <w:rPr>
          <w:b/>
          <w:sz w:val="28"/>
          <w:szCs w:val="28"/>
          <w:lang w:val="ru-RU"/>
        </w:rPr>
        <w:t xml:space="preserve"> </w:t>
      </w:r>
      <w:r w:rsidRPr="00FA7206">
        <w:rPr>
          <w:b/>
          <w:sz w:val="28"/>
          <w:szCs w:val="28"/>
          <w:lang w:val="ru-RU"/>
        </w:rPr>
        <w:t xml:space="preserve">приказов </w:t>
      </w:r>
      <w:r w:rsidR="00FA7206">
        <w:rPr>
          <w:b/>
          <w:sz w:val="28"/>
          <w:szCs w:val="28"/>
          <w:lang w:val="ru-RU"/>
        </w:rPr>
        <w:br/>
      </w:r>
      <w:r w:rsidR="00EC333E">
        <w:rPr>
          <w:b/>
          <w:sz w:val="28"/>
          <w:szCs w:val="28"/>
          <w:lang w:val="ru-RU"/>
        </w:rPr>
        <w:t>Министерства</w:t>
      </w:r>
      <w:r w:rsidRPr="00FA7206">
        <w:rPr>
          <w:b/>
          <w:sz w:val="28"/>
          <w:szCs w:val="28"/>
          <w:lang w:val="ru-RU"/>
        </w:rPr>
        <w:t xml:space="preserve"> финансов Республики Казахстан </w:t>
      </w:r>
    </w:p>
    <w:p w:rsidR="00F934AC" w:rsidRDefault="00F934AC" w:rsidP="00AE6953">
      <w:pPr>
        <w:spacing w:after="0" w:line="240" w:lineRule="auto"/>
        <w:rPr>
          <w:sz w:val="28"/>
          <w:lang w:val="ru-RU"/>
        </w:rPr>
      </w:pPr>
    </w:p>
    <w:p w:rsidR="00E9737D" w:rsidRPr="00E9737D" w:rsidRDefault="00E9737D" w:rsidP="00AE6953">
      <w:pPr>
        <w:spacing w:after="0" w:line="240" w:lineRule="auto"/>
        <w:rPr>
          <w:sz w:val="28"/>
          <w:lang w:val="ru-RU"/>
        </w:rPr>
      </w:pPr>
    </w:p>
    <w:p w:rsidR="00D1660A" w:rsidRPr="00F0505E" w:rsidRDefault="00043C87" w:rsidP="00CB6AFF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0505E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F934AC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Приказ Министра финансов Республики Казахстан от 1 февраля </w:t>
      </w:r>
      <w:r w:rsidR="00F934AC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2018 года № 103 «Об утверждении Правил корректировки размера облагаемого импорта в рамках Евразийского экономического союза» </w:t>
      </w:r>
      <w:r w:rsidR="00F934AC" w:rsidRPr="00F0505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CB6AFF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зарегистрирован</w:t>
      </w:r>
      <w:r w:rsidR="00F934AC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Реестре государственной регистрации нормативных правовых актов</w:t>
      </w:r>
      <w:r w:rsidR="00175602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934AC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 № 16384)</w:t>
      </w:r>
      <w:r w:rsidR="005D474C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A7163" w:rsidRPr="00F0505E" w:rsidRDefault="00043C87" w:rsidP="004708E9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r w:rsidRPr="00F0505E">
        <w:rPr>
          <w:rFonts w:ascii="Times New Roman" w:hAnsi="Times New Roman" w:cs="Times New Roman"/>
          <w:sz w:val="28"/>
          <w:szCs w:val="28"/>
          <w:lang w:val="ru-RU"/>
        </w:rPr>
        <w:t xml:space="preserve">Приказ Министра финансов Республики Казахстан от 1 февраля </w:t>
      </w:r>
      <w:r w:rsidRPr="00F0505E">
        <w:rPr>
          <w:rFonts w:ascii="Times New Roman" w:hAnsi="Times New Roman" w:cs="Times New Roman"/>
          <w:sz w:val="28"/>
          <w:szCs w:val="28"/>
          <w:lang w:val="ru-RU"/>
        </w:rPr>
        <w:br/>
        <w:t>2018 года № 104 «Об утверждении критериев отнесения товаров, в том числе подакцизных, к товарам, импортируемым физическими лицами с территории государств-членов Евразийского экономического союза в целях предпринимательской деятельности» (</w:t>
      </w:r>
      <w:r w:rsidR="00CB6AFF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зарегистрирован</w:t>
      </w:r>
      <w:r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Реестре государственной регистрации нормативных правовых актов под № 16375).</w:t>
      </w:r>
    </w:p>
    <w:p w:rsidR="00F0505E" w:rsidRPr="00F0505E" w:rsidRDefault="00F0505E" w:rsidP="00F0505E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F0505E">
        <w:rPr>
          <w:color w:val="000000"/>
          <w:sz w:val="28"/>
          <w:szCs w:val="28"/>
          <w:lang w:val="ru-RU"/>
        </w:rPr>
        <w:t xml:space="preserve">3. </w:t>
      </w:r>
      <w:bookmarkStart w:id="0" w:name="_GoBack"/>
      <w:r w:rsidRPr="00F0505E">
        <w:rPr>
          <w:color w:val="000000"/>
          <w:sz w:val="28"/>
          <w:szCs w:val="28"/>
          <w:lang w:val="ru-RU"/>
        </w:rPr>
        <w:t>Подпункт 1 пункта 1 Приказа Министра финансов Республики Казахстан от 31 марта 2021 года № 276 «</w:t>
      </w:r>
      <w:r w:rsidRPr="00F0505E">
        <w:rPr>
          <w:sz w:val="28"/>
          <w:szCs w:val="28"/>
          <w:lang w:val="ru-RU"/>
        </w:rPr>
        <w:t>О внесении изменений в некоторые приказы Министра финансов Республики Казахстан»</w:t>
      </w:r>
      <w:r w:rsidRPr="00F0505E">
        <w:rPr>
          <w:color w:val="000000"/>
          <w:sz w:val="28"/>
          <w:szCs w:val="28"/>
          <w:lang w:val="ru-RU"/>
        </w:rPr>
        <w:t xml:space="preserve"> (зарегистрированный в Реестре государственной регистрации нормативных правовых актов под № 22468)</w:t>
      </w:r>
      <w:bookmarkEnd w:id="0"/>
      <w:r w:rsidRPr="00F0505E">
        <w:rPr>
          <w:rFonts w:eastAsiaTheme="minorHAnsi"/>
          <w:sz w:val="28"/>
          <w:szCs w:val="28"/>
          <w:lang w:val="ru-RU"/>
        </w:rPr>
        <w:t xml:space="preserve"> </w:t>
      </w:r>
    </w:p>
    <w:p w:rsidR="00360C7A" w:rsidRPr="00F0505E" w:rsidRDefault="00F0505E" w:rsidP="00CB6AFF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050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60C7A" w:rsidRPr="00F0505E">
        <w:rPr>
          <w:rFonts w:ascii="Times New Roman" w:hAnsi="Times New Roman" w:cs="Times New Roman"/>
          <w:sz w:val="28"/>
          <w:szCs w:val="28"/>
          <w:lang w:val="ru-RU"/>
        </w:rPr>
        <w:t xml:space="preserve">. Приказ Министра финансов Республики Казахстан от 16 июля 2021 года </w:t>
      </w:r>
      <w:r w:rsidR="00497FC6" w:rsidRPr="00F0505E">
        <w:rPr>
          <w:rFonts w:ascii="Times New Roman" w:hAnsi="Times New Roman" w:cs="Times New Roman"/>
          <w:sz w:val="28"/>
          <w:szCs w:val="28"/>
          <w:lang w:val="ru-RU"/>
        </w:rPr>
        <w:br/>
      </w:r>
      <w:r w:rsidR="00360C7A" w:rsidRPr="00F0505E">
        <w:rPr>
          <w:rFonts w:ascii="Times New Roman" w:hAnsi="Times New Roman" w:cs="Times New Roman"/>
          <w:sz w:val="28"/>
          <w:szCs w:val="28"/>
          <w:lang w:val="ru-RU"/>
        </w:rPr>
        <w:t>№ 685 «О внесении изменений в приказ Министра финансов Республики Казахстан от 1 февраля 2018 года № 103 «Об утверждении Правил корректировки размера облагаемого импорта в рамках Евразийского экономического союза» (</w:t>
      </w:r>
      <w:r w:rsidR="00CB6AFF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зарегистрирован</w:t>
      </w:r>
      <w:r w:rsidR="00360C7A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Реестре государственной регистрации нормативных правовых актов под № </w:t>
      </w:r>
      <w:r w:rsidR="00360C7A" w:rsidRPr="00F0505E">
        <w:rPr>
          <w:rFonts w:ascii="Times New Roman" w:hAnsi="Times New Roman" w:cs="Times New Roman"/>
          <w:sz w:val="28"/>
          <w:szCs w:val="28"/>
          <w:lang w:val="ru-RU"/>
        </w:rPr>
        <w:t>23587)</w:t>
      </w:r>
      <w:r w:rsidR="005D474C" w:rsidRPr="00F0505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1660A" w:rsidRPr="00F0505E" w:rsidRDefault="00F0505E" w:rsidP="00CB6AFF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505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934AC" w:rsidRPr="00F0505E">
        <w:rPr>
          <w:rFonts w:ascii="Times New Roman" w:hAnsi="Times New Roman" w:cs="Times New Roman"/>
          <w:sz w:val="28"/>
          <w:szCs w:val="28"/>
          <w:lang w:val="ru-RU"/>
        </w:rPr>
        <w:t>. П</w:t>
      </w:r>
      <w:r w:rsidR="00D1660A" w:rsidRPr="00F0505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риказ Министра финансов Республики Казахстан от 17 января </w:t>
      </w:r>
      <w:r w:rsidR="00F934AC" w:rsidRPr="00F0505E">
        <w:rPr>
          <w:rFonts w:ascii="Times New Roman" w:hAnsi="Times New Roman" w:cs="Times New Roman"/>
          <w:sz w:val="28"/>
          <w:szCs w:val="28"/>
          <w:lang w:val="ru-RU" w:eastAsia="ru-RU"/>
        </w:rPr>
        <w:br/>
      </w:r>
      <w:r w:rsidR="00D1660A" w:rsidRPr="00F0505E">
        <w:rPr>
          <w:rFonts w:ascii="Times New Roman" w:hAnsi="Times New Roman" w:cs="Times New Roman"/>
          <w:sz w:val="28"/>
          <w:szCs w:val="28"/>
          <w:lang w:val="ru-RU" w:eastAsia="ru-RU"/>
        </w:rPr>
        <w:t>2022 года № 43 «</w:t>
      </w:r>
      <w:r w:rsidR="00D1660A" w:rsidRPr="00F0505E">
        <w:rPr>
          <w:rFonts w:ascii="Times New Roman" w:hAnsi="Times New Roman" w:cs="Times New Roman"/>
          <w:sz w:val="28"/>
          <w:szCs w:val="28"/>
          <w:lang w:val="ru-RU"/>
        </w:rPr>
        <w:t>О внесении изменений в приказ Министра финансов Республики Казахстан от 1 февраля 2018 года № 104 «Об утверждении критерия отнесения товаров, в том числе подакцизных товаров к импортируемым в целях предпринимательской деятельности» (</w:t>
      </w:r>
      <w:r w:rsidR="00CB6AFF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зарегистрирован</w:t>
      </w:r>
      <w:r w:rsidR="00D1660A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Реестре государственной регистрации нормативных правовых актов</w:t>
      </w:r>
      <w:r w:rsidR="006A7163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1660A" w:rsidRPr="00F050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под № </w:t>
      </w:r>
      <w:r w:rsidR="00D1660A" w:rsidRPr="00F0505E">
        <w:rPr>
          <w:rFonts w:ascii="Times New Roman" w:hAnsi="Times New Roman" w:cs="Times New Roman"/>
          <w:sz w:val="28"/>
          <w:szCs w:val="28"/>
          <w:lang w:val="ru-RU"/>
        </w:rPr>
        <w:t>26556)</w:t>
      </w:r>
      <w:r w:rsidR="00F934AC" w:rsidRPr="00F0505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93EC1" w:rsidRPr="00AE6953" w:rsidRDefault="00693EC1" w:rsidP="00CB6AFF">
      <w:pPr>
        <w:tabs>
          <w:tab w:val="left" w:pos="993"/>
        </w:tabs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sectPr w:rsidR="00693EC1" w:rsidRPr="00AE6953" w:rsidSect="00E9737D">
      <w:headerReference w:type="default" r:id="rId7"/>
      <w:pgSz w:w="12240" w:h="15840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248" w:rsidRDefault="00883248" w:rsidP="00F934AC">
      <w:pPr>
        <w:spacing w:after="0" w:line="240" w:lineRule="auto"/>
      </w:pPr>
      <w:r>
        <w:separator/>
      </w:r>
    </w:p>
  </w:endnote>
  <w:endnote w:type="continuationSeparator" w:id="0">
    <w:p w:rsidR="00883248" w:rsidRDefault="00883248" w:rsidP="00F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248" w:rsidRDefault="00883248" w:rsidP="00F934AC">
      <w:pPr>
        <w:spacing w:after="0" w:line="240" w:lineRule="auto"/>
      </w:pPr>
      <w:r>
        <w:separator/>
      </w:r>
    </w:p>
  </w:footnote>
  <w:footnote w:type="continuationSeparator" w:id="0">
    <w:p w:rsidR="00883248" w:rsidRDefault="00883248" w:rsidP="00F9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704316"/>
      <w:docPartObj>
        <w:docPartGallery w:val="Page Numbers (Top of Page)"/>
        <w:docPartUnique/>
      </w:docPartObj>
    </w:sdtPr>
    <w:sdtEndPr/>
    <w:sdtContent>
      <w:p w:rsidR="00F84042" w:rsidRPr="002B0CB3" w:rsidRDefault="007A1432" w:rsidP="00640849">
        <w:pPr>
          <w:pStyle w:val="a6"/>
          <w:jc w:val="center"/>
          <w:rPr>
            <w:sz w:val="28"/>
          </w:rPr>
        </w:pPr>
        <w:r>
          <w:rPr>
            <w:sz w:val="28"/>
            <w:lang w:val="ru-RU"/>
          </w:rPr>
          <w:t>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4D13"/>
    <w:multiLevelType w:val="hybridMultilevel"/>
    <w:tmpl w:val="11429238"/>
    <w:lvl w:ilvl="0" w:tplc="EB32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50C7B"/>
    <w:multiLevelType w:val="hybridMultilevel"/>
    <w:tmpl w:val="5DA88EF2"/>
    <w:lvl w:ilvl="0" w:tplc="725CA3F6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50602C"/>
    <w:multiLevelType w:val="hybridMultilevel"/>
    <w:tmpl w:val="D52A5EF2"/>
    <w:lvl w:ilvl="0" w:tplc="D2B055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40"/>
    <w:rsid w:val="0000766E"/>
    <w:rsid w:val="000140F4"/>
    <w:rsid w:val="00023D51"/>
    <w:rsid w:val="000404E3"/>
    <w:rsid w:val="00042E8E"/>
    <w:rsid w:val="00043C87"/>
    <w:rsid w:val="0004627C"/>
    <w:rsid w:val="0005303A"/>
    <w:rsid w:val="00085643"/>
    <w:rsid w:val="000B4106"/>
    <w:rsid w:val="000C74E3"/>
    <w:rsid w:val="000F71DA"/>
    <w:rsid w:val="001024F9"/>
    <w:rsid w:val="00103419"/>
    <w:rsid w:val="0013123B"/>
    <w:rsid w:val="001413F0"/>
    <w:rsid w:val="0015588D"/>
    <w:rsid w:val="001558E4"/>
    <w:rsid w:val="00175602"/>
    <w:rsid w:val="001D36F4"/>
    <w:rsid w:val="002142CA"/>
    <w:rsid w:val="00257A45"/>
    <w:rsid w:val="002630A7"/>
    <w:rsid w:val="0026724A"/>
    <w:rsid w:val="00275442"/>
    <w:rsid w:val="002A1E84"/>
    <w:rsid w:val="002B0CB3"/>
    <w:rsid w:val="0033122A"/>
    <w:rsid w:val="00360C7A"/>
    <w:rsid w:val="00384BC9"/>
    <w:rsid w:val="003D12D4"/>
    <w:rsid w:val="003E4C34"/>
    <w:rsid w:val="004000FF"/>
    <w:rsid w:val="0043096B"/>
    <w:rsid w:val="004659DC"/>
    <w:rsid w:val="004708E9"/>
    <w:rsid w:val="00497FC6"/>
    <w:rsid w:val="00511064"/>
    <w:rsid w:val="00530D10"/>
    <w:rsid w:val="005C5F8D"/>
    <w:rsid w:val="005D474C"/>
    <w:rsid w:val="005D729B"/>
    <w:rsid w:val="005F4A80"/>
    <w:rsid w:val="006305D6"/>
    <w:rsid w:val="00640467"/>
    <w:rsid w:val="00640849"/>
    <w:rsid w:val="00651737"/>
    <w:rsid w:val="00660FE9"/>
    <w:rsid w:val="00671AC8"/>
    <w:rsid w:val="0067350C"/>
    <w:rsid w:val="00685F99"/>
    <w:rsid w:val="00693BB7"/>
    <w:rsid w:val="00693EC1"/>
    <w:rsid w:val="006A7163"/>
    <w:rsid w:val="007227DC"/>
    <w:rsid w:val="00767640"/>
    <w:rsid w:val="00780B85"/>
    <w:rsid w:val="007A1432"/>
    <w:rsid w:val="007C670D"/>
    <w:rsid w:val="007D58AE"/>
    <w:rsid w:val="007D61D0"/>
    <w:rsid w:val="00832ECF"/>
    <w:rsid w:val="00837AC5"/>
    <w:rsid w:val="008410C5"/>
    <w:rsid w:val="00867EE6"/>
    <w:rsid w:val="00883248"/>
    <w:rsid w:val="008F151A"/>
    <w:rsid w:val="00934120"/>
    <w:rsid w:val="00935EB0"/>
    <w:rsid w:val="00941040"/>
    <w:rsid w:val="00942BDE"/>
    <w:rsid w:val="0095604E"/>
    <w:rsid w:val="0096773C"/>
    <w:rsid w:val="00983FA6"/>
    <w:rsid w:val="00986C8F"/>
    <w:rsid w:val="009963BC"/>
    <w:rsid w:val="009A2B3B"/>
    <w:rsid w:val="009B06C5"/>
    <w:rsid w:val="009B3195"/>
    <w:rsid w:val="009B7AD7"/>
    <w:rsid w:val="00A2670B"/>
    <w:rsid w:val="00A27C26"/>
    <w:rsid w:val="00A54E26"/>
    <w:rsid w:val="00A56E9D"/>
    <w:rsid w:val="00AC1056"/>
    <w:rsid w:val="00AE6953"/>
    <w:rsid w:val="00AE7CB7"/>
    <w:rsid w:val="00AF57D1"/>
    <w:rsid w:val="00B33B7C"/>
    <w:rsid w:val="00B33EE6"/>
    <w:rsid w:val="00B35CF5"/>
    <w:rsid w:val="00B56365"/>
    <w:rsid w:val="00B675F1"/>
    <w:rsid w:val="00B74590"/>
    <w:rsid w:val="00B80C1D"/>
    <w:rsid w:val="00BB6D9F"/>
    <w:rsid w:val="00BC0740"/>
    <w:rsid w:val="00BC5F88"/>
    <w:rsid w:val="00BF3A00"/>
    <w:rsid w:val="00BF57EB"/>
    <w:rsid w:val="00BF7425"/>
    <w:rsid w:val="00CA3C58"/>
    <w:rsid w:val="00CA429A"/>
    <w:rsid w:val="00CB262B"/>
    <w:rsid w:val="00CB6AFF"/>
    <w:rsid w:val="00CD004C"/>
    <w:rsid w:val="00D0142D"/>
    <w:rsid w:val="00D1660A"/>
    <w:rsid w:val="00D1719E"/>
    <w:rsid w:val="00D36D5D"/>
    <w:rsid w:val="00D5694F"/>
    <w:rsid w:val="00D63868"/>
    <w:rsid w:val="00DA3D22"/>
    <w:rsid w:val="00DE2BC3"/>
    <w:rsid w:val="00E01BEE"/>
    <w:rsid w:val="00E077D7"/>
    <w:rsid w:val="00E9026F"/>
    <w:rsid w:val="00E9737D"/>
    <w:rsid w:val="00EB2F9F"/>
    <w:rsid w:val="00EC0844"/>
    <w:rsid w:val="00EC333E"/>
    <w:rsid w:val="00EF1228"/>
    <w:rsid w:val="00F0505E"/>
    <w:rsid w:val="00F5679B"/>
    <w:rsid w:val="00F84042"/>
    <w:rsid w:val="00F90C9C"/>
    <w:rsid w:val="00F934AC"/>
    <w:rsid w:val="00FA6EB8"/>
    <w:rsid w:val="00FA7206"/>
    <w:rsid w:val="00FB3091"/>
    <w:rsid w:val="00FC09A9"/>
    <w:rsid w:val="00FC40E8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06B60"/>
  <w15:chartTrackingRefBased/>
  <w15:docId w15:val="{0DB61F23-6631-4E9D-996A-0B17DA94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C3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83FA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08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670D"/>
    <w:rPr>
      <w:color w:val="0000FF"/>
      <w:u w:val="single"/>
    </w:rPr>
  </w:style>
  <w:style w:type="paragraph" w:styleId="a4">
    <w:name w:val="No Spacing"/>
    <w:uiPriority w:val="1"/>
    <w:qFormat/>
    <w:rsid w:val="0026724A"/>
    <w:pPr>
      <w:spacing w:after="0" w:line="240" w:lineRule="auto"/>
    </w:pPr>
  </w:style>
  <w:style w:type="paragraph" w:customStyle="1" w:styleId="disclaimer">
    <w:name w:val="disclaimer"/>
    <w:basedOn w:val="a"/>
    <w:rsid w:val="00DE2BC3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E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03A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03A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58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83FA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983FA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34AC"/>
    <w:rPr>
      <w:rFonts w:ascii="Times New Roman" w:eastAsia="Times New Roman" w:hAnsi="Times New Roman" w:cs="Times New Roman"/>
    </w:rPr>
  </w:style>
  <w:style w:type="table" w:styleId="ad">
    <w:name w:val="Table Grid"/>
    <w:basedOn w:val="a1"/>
    <w:rsid w:val="00E9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af"/>
    <w:uiPriority w:val="99"/>
    <w:semiHidden/>
    <w:unhideWhenUsed/>
    <w:rsid w:val="00F0505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0505E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rsid w:val="00F050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Жайлауов Ерлен Сакенович</dc:creator>
  <cp:keywords/>
  <dc:description/>
  <cp:lastModifiedBy>Жайлауов Ерлен Сакенович</cp:lastModifiedBy>
  <cp:revision>14</cp:revision>
  <cp:lastPrinted>2025-09-16T06:15:00Z</cp:lastPrinted>
  <dcterms:created xsi:type="dcterms:W3CDTF">2025-09-16T06:32:00Z</dcterms:created>
  <dcterms:modified xsi:type="dcterms:W3CDTF">2025-10-07T15:53:00Z</dcterms:modified>
</cp:coreProperties>
</file>